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49F" w:rsidRPr="00C90AEE" w:rsidRDefault="005E049F" w:rsidP="005E049F">
      <w:pPr>
        <w:pStyle w:val="BasicParagraph"/>
        <w:spacing w:after="0" w:line="240" w:lineRule="auto"/>
        <w:ind w:left="284" w:right="238" w:firstLine="0"/>
        <w:jc w:val="center"/>
        <w:rPr>
          <w:b/>
          <w:color w:val="0D0D0D"/>
          <w:sz w:val="24"/>
          <w:szCs w:val="24"/>
          <w:lang w:val="en-GB"/>
        </w:rPr>
      </w:pPr>
      <w:r w:rsidRPr="00C90AEE">
        <w:rPr>
          <w:b/>
          <w:color w:val="0D0D0D"/>
          <w:sz w:val="24"/>
          <w:szCs w:val="24"/>
          <w:lang w:val="en-GB"/>
        </w:rPr>
        <w:t xml:space="preserve">National Convention of </w:t>
      </w:r>
      <w:r w:rsidR="004C0651">
        <w:rPr>
          <w:b/>
          <w:color w:val="0D0D0D"/>
          <w:sz w:val="24"/>
          <w:szCs w:val="24"/>
          <w:lang w:val="en-GB"/>
        </w:rPr>
        <w:t>Workers</w:t>
      </w:r>
      <w:r w:rsidRPr="00C90AEE">
        <w:rPr>
          <w:b/>
          <w:color w:val="0D0D0D"/>
          <w:sz w:val="24"/>
          <w:szCs w:val="24"/>
          <w:lang w:val="en-GB"/>
        </w:rPr>
        <w:t xml:space="preserve"> </w:t>
      </w:r>
      <w:r w:rsidR="004C0651">
        <w:rPr>
          <w:b/>
          <w:color w:val="0D0D0D"/>
          <w:sz w:val="24"/>
          <w:szCs w:val="24"/>
          <w:lang w:val="en-GB"/>
        </w:rPr>
        <w:t>(</w:t>
      </w:r>
      <w:r w:rsidRPr="00C90AEE">
        <w:rPr>
          <w:b/>
          <w:color w:val="0D0D0D"/>
          <w:sz w:val="24"/>
          <w:szCs w:val="24"/>
          <w:lang w:val="en-GB"/>
        </w:rPr>
        <w:t>Online</w:t>
      </w:r>
      <w:r w:rsidR="004C0651">
        <w:rPr>
          <w:b/>
          <w:color w:val="0D0D0D"/>
          <w:sz w:val="24"/>
          <w:szCs w:val="24"/>
          <w:lang w:val="en-GB"/>
        </w:rPr>
        <w:t>)</w:t>
      </w:r>
    </w:p>
    <w:p w:rsidR="005E049F" w:rsidRPr="00C90AEE" w:rsidRDefault="005E049F" w:rsidP="005E049F">
      <w:pPr>
        <w:pStyle w:val="BasicParagraph"/>
        <w:spacing w:after="0" w:line="240" w:lineRule="auto"/>
        <w:ind w:left="284" w:right="238" w:firstLine="0"/>
        <w:jc w:val="center"/>
        <w:rPr>
          <w:b/>
          <w:color w:val="0D0D0D"/>
          <w:sz w:val="24"/>
          <w:szCs w:val="24"/>
          <w:lang w:val="en-GB"/>
        </w:rPr>
      </w:pPr>
      <w:r w:rsidRPr="00C90AEE">
        <w:rPr>
          <w:b/>
          <w:color w:val="0D0D0D"/>
          <w:sz w:val="24"/>
          <w:szCs w:val="24"/>
          <w:lang w:val="en-GB"/>
        </w:rPr>
        <w:t>2</w:t>
      </w:r>
      <w:r w:rsidRPr="00C90AEE">
        <w:rPr>
          <w:b/>
          <w:color w:val="0D0D0D"/>
          <w:sz w:val="24"/>
          <w:szCs w:val="24"/>
          <w:vertAlign w:val="superscript"/>
          <w:lang w:val="en-GB"/>
        </w:rPr>
        <w:t>nd</w:t>
      </w:r>
      <w:r w:rsidRPr="00C90AEE">
        <w:rPr>
          <w:b/>
          <w:color w:val="0D0D0D"/>
          <w:sz w:val="24"/>
          <w:szCs w:val="24"/>
          <w:lang w:val="en-GB"/>
        </w:rPr>
        <w:t xml:space="preserve"> October 2020</w:t>
      </w:r>
    </w:p>
    <w:p w:rsidR="00C90AEE" w:rsidRDefault="00C90AEE" w:rsidP="003170D5">
      <w:pPr>
        <w:jc w:val="both"/>
        <w:rPr>
          <w:b/>
        </w:rPr>
      </w:pPr>
    </w:p>
    <w:p w:rsidR="005E049F" w:rsidRPr="00C90AEE" w:rsidRDefault="00C90AEE" w:rsidP="00C90AEE">
      <w:pPr>
        <w:spacing w:after="0" w:line="240" w:lineRule="auto"/>
        <w:jc w:val="both"/>
        <w:rPr>
          <w:b/>
          <w:sz w:val="24"/>
          <w:szCs w:val="24"/>
        </w:rPr>
      </w:pPr>
      <w:r w:rsidRPr="00C90AEE">
        <w:rPr>
          <w:b/>
          <w:sz w:val="24"/>
          <w:szCs w:val="24"/>
        </w:rPr>
        <w:t xml:space="preserve">Resolution in Solidarity with the United Indefinite Strike in the Ordinance Factories by the </w:t>
      </w:r>
      <w:r w:rsidR="004C0651">
        <w:rPr>
          <w:b/>
          <w:sz w:val="24"/>
          <w:szCs w:val="24"/>
        </w:rPr>
        <w:t>Defense</w:t>
      </w:r>
      <w:r w:rsidRPr="00C90AEE">
        <w:rPr>
          <w:b/>
          <w:sz w:val="24"/>
          <w:szCs w:val="24"/>
        </w:rPr>
        <w:t xml:space="preserve"> Sector Workers From 12</w:t>
      </w:r>
      <w:r w:rsidRPr="00C90AEE">
        <w:rPr>
          <w:b/>
          <w:sz w:val="24"/>
          <w:szCs w:val="24"/>
          <w:vertAlign w:val="superscript"/>
        </w:rPr>
        <w:t>th</w:t>
      </w:r>
      <w:r w:rsidRPr="00C90AEE">
        <w:rPr>
          <w:b/>
          <w:sz w:val="24"/>
          <w:szCs w:val="24"/>
        </w:rPr>
        <w:t xml:space="preserve"> October 2020 against Corporatization/Privatisation  </w:t>
      </w:r>
    </w:p>
    <w:p w:rsidR="00C90AEE" w:rsidRPr="00C90AEE" w:rsidRDefault="00C90AEE" w:rsidP="00C90AEE">
      <w:pPr>
        <w:spacing w:after="0" w:line="240" w:lineRule="auto"/>
        <w:jc w:val="both"/>
        <w:rPr>
          <w:b/>
          <w:sz w:val="24"/>
          <w:szCs w:val="24"/>
        </w:rPr>
      </w:pPr>
    </w:p>
    <w:p w:rsidR="00C90AEE" w:rsidRDefault="00DC5798" w:rsidP="00C90AEE">
      <w:pPr>
        <w:spacing w:after="0" w:line="240" w:lineRule="auto"/>
        <w:jc w:val="both"/>
      </w:pPr>
      <w:r>
        <w:t>The National Convention</w:t>
      </w:r>
      <w:r w:rsidR="004C0651">
        <w:t xml:space="preserve"> of Workers</w:t>
      </w:r>
      <w:r>
        <w:t xml:space="preserve"> being held on-line on 2</w:t>
      </w:r>
      <w:r w:rsidRPr="00DC5798">
        <w:rPr>
          <w:vertAlign w:val="superscript"/>
        </w:rPr>
        <w:t>nd</w:t>
      </w:r>
      <w:r>
        <w:t xml:space="preserve"> October 2020 welcomes the </w:t>
      </w:r>
      <w:r w:rsidR="00C90AEE">
        <w:t>brave and heroic</w:t>
      </w:r>
      <w:r>
        <w:t xml:space="preserve">  initiative by the </w:t>
      </w:r>
      <w:r w:rsidR="004C0651">
        <w:t>defense</w:t>
      </w:r>
      <w:r>
        <w:t xml:space="preserve"> sector workers  and all their unions</w:t>
      </w:r>
      <w:r w:rsidR="00C90AEE">
        <w:t>/federations</w:t>
      </w:r>
      <w:r>
        <w:t xml:space="preserve"> for united indefinite strike in Ordinance Factories from 12</w:t>
      </w:r>
      <w:r w:rsidRPr="00DC5798">
        <w:rPr>
          <w:vertAlign w:val="superscript"/>
        </w:rPr>
        <w:t>th</w:t>
      </w:r>
      <w:r>
        <w:t xml:space="preserve"> October 2020 against the destructive decision of the Govt at the centre for corporatization of Ordinance Factories with the </w:t>
      </w:r>
      <w:r w:rsidR="00C90AEE">
        <w:t xml:space="preserve">motive </w:t>
      </w:r>
      <w:r>
        <w:t xml:space="preserve">of ultimate privatization. </w:t>
      </w:r>
    </w:p>
    <w:p w:rsidR="00C90AEE" w:rsidRDefault="00C90AEE" w:rsidP="00C90AEE">
      <w:pPr>
        <w:spacing w:after="0" w:line="240" w:lineRule="auto"/>
        <w:jc w:val="both"/>
      </w:pPr>
    </w:p>
    <w:p w:rsidR="00DC5798" w:rsidRDefault="00DC5798" w:rsidP="00C90AEE">
      <w:pPr>
        <w:spacing w:after="0" w:line="240" w:lineRule="auto"/>
        <w:jc w:val="both"/>
      </w:pPr>
      <w:r>
        <w:t xml:space="preserve">This decision of indefinite strike in Ordinance Factories </w:t>
      </w:r>
      <w:r w:rsidR="003170D5">
        <w:t xml:space="preserve">jointly by all the Federations of </w:t>
      </w:r>
      <w:r w:rsidR="004C0651">
        <w:t>defense</w:t>
      </w:r>
      <w:r w:rsidR="003170D5">
        <w:t xml:space="preserve"> sector workers, on the basis of overwhelming consent by almost entire workforce expressed through strike ballot, had been in continuation of the consistent opposition of the federations and workers to conspiratorial, anti-national move of the Govt for privatization of </w:t>
      </w:r>
      <w:r w:rsidR="004C0651">
        <w:t>defense</w:t>
      </w:r>
      <w:r w:rsidR="003170D5">
        <w:t xml:space="preserve"> production network, manifested through various agitations by them including five days strike action </w:t>
      </w:r>
      <w:r w:rsidR="004C0651">
        <w:t xml:space="preserve">in August, 2019 </w:t>
      </w:r>
      <w:r w:rsidR="003170D5">
        <w:t xml:space="preserve">in the Ordinance Factories. </w:t>
      </w:r>
    </w:p>
    <w:p w:rsidR="00C90AEE" w:rsidRDefault="00C90AEE" w:rsidP="00C90AEE">
      <w:pPr>
        <w:spacing w:after="0" w:line="240" w:lineRule="auto"/>
        <w:jc w:val="both"/>
      </w:pPr>
    </w:p>
    <w:p w:rsidR="005E049F" w:rsidRDefault="003170D5" w:rsidP="00C90AEE">
      <w:pPr>
        <w:spacing w:after="0" w:line="240" w:lineRule="auto"/>
        <w:jc w:val="both"/>
      </w:pPr>
      <w:r>
        <w:t>Despite tremendous pressure and provocation by the Govt and its machin</w:t>
      </w:r>
      <w:r w:rsidR="004C0651">
        <w:t>ery through unfair means to defeat</w:t>
      </w:r>
      <w:r>
        <w:t xml:space="preserve"> the united struggle, the </w:t>
      </w:r>
      <w:r w:rsidR="004C0651">
        <w:t>defense</w:t>
      </w:r>
      <w:r>
        <w:t xml:space="preserve"> sector workers and their federations have been unitedly</w:t>
      </w:r>
      <w:r w:rsidR="00C90AEE">
        <w:t xml:space="preserve"> and successfully</w:t>
      </w:r>
      <w:r>
        <w:t xml:space="preserve"> combating those pressures and provocation</w:t>
      </w:r>
      <w:r w:rsidR="004C0651">
        <w:t>s</w:t>
      </w:r>
      <w:r>
        <w:t xml:space="preserve"> and carrying on intensive campaign and preparation for the strike, reflecting the</w:t>
      </w:r>
      <w:r w:rsidR="005E049F">
        <w:t>ir</w:t>
      </w:r>
      <w:r>
        <w:t xml:space="preserve"> firm resolve and determination</w:t>
      </w:r>
      <w:r w:rsidR="005E049F">
        <w:t xml:space="preserve"> to fight against the evil designs of the Govt. </w:t>
      </w:r>
    </w:p>
    <w:p w:rsidR="00C90AEE" w:rsidRDefault="00C90AEE" w:rsidP="00C90AEE">
      <w:pPr>
        <w:spacing w:after="0" w:line="240" w:lineRule="auto"/>
        <w:jc w:val="both"/>
      </w:pPr>
    </w:p>
    <w:p w:rsidR="005E049F" w:rsidRDefault="005E049F" w:rsidP="00C90AEE">
      <w:pPr>
        <w:spacing w:after="0" w:line="240" w:lineRule="auto"/>
        <w:jc w:val="both"/>
      </w:pPr>
      <w:r>
        <w:t xml:space="preserve">The Joint Platform of Central Trade Unions and Sectoral Federations have all along been extending solidarity and support to </w:t>
      </w:r>
      <w:r w:rsidR="004C0651">
        <w:t>defense</w:t>
      </w:r>
      <w:r>
        <w:t xml:space="preserve"> sector workers’ united struggles including all strike actions. </w:t>
      </w:r>
    </w:p>
    <w:p w:rsidR="00C90AEE" w:rsidRDefault="00C90AEE" w:rsidP="00C90AEE">
      <w:pPr>
        <w:spacing w:after="0" w:line="240" w:lineRule="auto"/>
        <w:jc w:val="both"/>
      </w:pPr>
    </w:p>
    <w:p w:rsidR="003170D5" w:rsidRDefault="005E049F" w:rsidP="00C90AEE">
      <w:pPr>
        <w:spacing w:after="0" w:line="240" w:lineRule="auto"/>
        <w:jc w:val="both"/>
        <w:rPr>
          <w:b/>
        </w:rPr>
      </w:pPr>
      <w:r w:rsidRPr="00C90AEE">
        <w:rPr>
          <w:b/>
        </w:rPr>
        <w:t xml:space="preserve">This National Convention </w:t>
      </w:r>
      <w:r w:rsidR="004C0651">
        <w:rPr>
          <w:b/>
        </w:rPr>
        <w:t>of Workers being held on 2</w:t>
      </w:r>
      <w:r w:rsidR="004C0651" w:rsidRPr="004C0651">
        <w:rPr>
          <w:b/>
          <w:vertAlign w:val="superscript"/>
        </w:rPr>
        <w:t>nd</w:t>
      </w:r>
      <w:r w:rsidR="004C0651">
        <w:rPr>
          <w:b/>
        </w:rPr>
        <w:t xml:space="preserve"> October, Gandhi Jayanti Day, </w:t>
      </w:r>
      <w:r w:rsidRPr="00C90AEE">
        <w:rPr>
          <w:b/>
        </w:rPr>
        <w:t>reiterates its commitment and solidarity to their forthcoming indefinite strike actions from 12</w:t>
      </w:r>
      <w:r w:rsidRPr="00C90AEE">
        <w:rPr>
          <w:b/>
          <w:vertAlign w:val="superscript"/>
        </w:rPr>
        <w:t>th</w:t>
      </w:r>
      <w:r w:rsidRPr="00C90AEE">
        <w:rPr>
          <w:b/>
        </w:rPr>
        <w:t xml:space="preserve"> October 2020 against corporatization and privatization and calls upon all the unions and working people irrespective of affiliations to stage militant solidarity demonstrations and other form of united action in all workplaces, industrial centres etc in their support on 12</w:t>
      </w:r>
      <w:r w:rsidRPr="00C90AEE">
        <w:rPr>
          <w:b/>
          <w:vertAlign w:val="superscript"/>
        </w:rPr>
        <w:t>th</w:t>
      </w:r>
      <w:r w:rsidRPr="00C90AEE">
        <w:rPr>
          <w:b/>
        </w:rPr>
        <w:t xml:space="preserve"> October 2020 and prepare for repeating similar solidarity action in succeeding weeks  as the strike continues. </w:t>
      </w:r>
      <w:r w:rsidR="003170D5" w:rsidRPr="00C90AEE">
        <w:rPr>
          <w:b/>
        </w:rPr>
        <w:t xml:space="preserve"> </w:t>
      </w:r>
    </w:p>
    <w:p w:rsidR="00972C1B" w:rsidRPr="00DF430D" w:rsidRDefault="00972C1B" w:rsidP="00972C1B">
      <w:pPr>
        <w:pStyle w:val="BasicParagraph"/>
        <w:spacing w:after="0" w:line="276" w:lineRule="auto"/>
        <w:ind w:left="284" w:right="238" w:firstLine="436"/>
        <w:rPr>
          <w:color w:val="0D0D0D" w:themeColor="text1" w:themeTint="F2"/>
          <w:sz w:val="22"/>
          <w:szCs w:val="22"/>
          <w:lang w:val="en-GB"/>
        </w:rPr>
      </w:pPr>
    </w:p>
    <w:p w:rsidR="00972C1B" w:rsidRDefault="00972C1B" w:rsidP="00972C1B">
      <w:pPr>
        <w:tabs>
          <w:tab w:val="center" w:pos="810"/>
          <w:tab w:val="center" w:pos="2790"/>
          <w:tab w:val="center" w:pos="4680"/>
          <w:tab w:val="center" w:pos="6660"/>
          <w:tab w:val="center" w:pos="8550"/>
        </w:tabs>
        <w:spacing w:after="0"/>
        <w:rPr>
          <w:rFonts w:ascii="Arial" w:hAnsi="Arial" w:cs="Arial"/>
          <w:color w:val="000000"/>
          <w:shd w:val="clear" w:color="auto" w:fill="FFFFFF"/>
        </w:rPr>
      </w:pPr>
      <w:r>
        <w:rPr>
          <w:rFonts w:ascii="Arial" w:hAnsi="Arial" w:cs="Arial"/>
          <w:noProof/>
          <w:color w:val="000000"/>
          <w:shd w:val="clear" w:color="auto" w:fill="FFFFFF"/>
          <w:lang w:val="en-IN" w:eastAsia="en-IN"/>
        </w:rPr>
        <w:drawing>
          <wp:inline distT="0" distB="0" distL="0" distR="0">
            <wp:extent cx="742950" cy="556876"/>
            <wp:effectExtent l="19050" t="0" r="0" b="0"/>
            <wp:docPr id="3" name="Picture 1" descr="Sanjeev Reddy_IN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jeev Reddy_INTUC.bmp"/>
                    <pic:cNvPicPr/>
                  </pic:nvPicPr>
                  <pic:blipFill>
                    <a:blip r:embed="rId4" cstate="print"/>
                    <a:stretch>
                      <a:fillRect/>
                    </a:stretch>
                  </pic:blipFill>
                  <pic:spPr>
                    <a:xfrm>
                      <a:off x="0" y="0"/>
                      <a:ext cx="744302" cy="557889"/>
                    </a:xfrm>
                    <a:prstGeom prst="rect">
                      <a:avLst/>
                    </a:prstGeom>
                  </pic:spPr>
                </pic:pic>
              </a:graphicData>
            </a:graphic>
          </wp:inline>
        </w:drawing>
      </w:r>
      <w:r>
        <w:rPr>
          <w:rFonts w:ascii="Arial" w:hAnsi="Arial" w:cs="Arial"/>
          <w:noProof/>
          <w:color w:val="000000"/>
          <w:shd w:val="clear" w:color="auto" w:fill="FFFFFF"/>
        </w:rPr>
        <w:t xml:space="preserve">     </w:t>
      </w:r>
      <w:r w:rsidRPr="00441B5B">
        <w:rPr>
          <w:rFonts w:ascii="Arial" w:hAnsi="Arial" w:cs="Arial"/>
          <w:noProof/>
          <w:color w:val="000000"/>
          <w:shd w:val="clear" w:color="auto" w:fill="FFFFFF"/>
          <w:lang w:val="en-IN" w:eastAsia="en-IN"/>
        </w:rPr>
        <w:drawing>
          <wp:inline distT="0" distB="0" distL="0" distR="0">
            <wp:extent cx="928392" cy="333662"/>
            <wp:effectExtent l="19050" t="0" r="5058" b="0"/>
            <wp:docPr id="6" name="Picture 0" descr="Amarjeer Kaur_AI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jeer Kaur_AITUC.bmp"/>
                    <pic:cNvPicPr/>
                  </pic:nvPicPr>
                  <pic:blipFill>
                    <a:blip r:embed="rId5" cstate="print"/>
                    <a:stretch>
                      <a:fillRect/>
                    </a:stretch>
                  </pic:blipFill>
                  <pic:spPr>
                    <a:xfrm>
                      <a:off x="0" y="0"/>
                      <a:ext cx="941013" cy="338198"/>
                    </a:xfrm>
                    <a:prstGeom prst="rect">
                      <a:avLst/>
                    </a:prstGeom>
                  </pic:spPr>
                </pic:pic>
              </a:graphicData>
            </a:graphic>
          </wp:inline>
        </w:drawing>
      </w:r>
      <w:r w:rsidRPr="00441B5B">
        <w:rPr>
          <w:rFonts w:ascii="Arial" w:hAnsi="Arial" w:cs="Arial"/>
          <w:noProof/>
          <w:color w:val="000000"/>
          <w:shd w:val="clear" w:color="auto" w:fill="FFFFFF"/>
        </w:rPr>
        <w:t xml:space="preserve"> </w:t>
      </w:r>
      <w:r>
        <w:rPr>
          <w:rFonts w:ascii="Arial" w:hAnsi="Arial" w:cs="Arial"/>
          <w:color w:val="000000"/>
          <w:shd w:val="clear" w:color="auto" w:fill="FFFFFF"/>
        </w:rPr>
        <w:t xml:space="preserve"> </w:t>
      </w:r>
      <w:r>
        <w:rPr>
          <w:rFonts w:ascii="Arial" w:hAnsi="Arial" w:cs="Arial"/>
          <w:color w:val="000000"/>
          <w:shd w:val="clear" w:color="auto" w:fill="FFFFFF"/>
        </w:rPr>
        <w:tab/>
      </w:r>
      <w:r>
        <w:rPr>
          <w:rFonts w:ascii="Arial" w:hAnsi="Arial" w:cs="Arial"/>
          <w:noProof/>
          <w:color w:val="000000"/>
          <w:shd w:val="clear" w:color="auto" w:fill="FFFFFF"/>
          <w:lang w:val="en-IN" w:eastAsia="en-IN"/>
        </w:rPr>
        <w:drawing>
          <wp:inline distT="0" distB="0" distL="0" distR="0">
            <wp:extent cx="1066800" cy="418636"/>
            <wp:effectExtent l="19050" t="0" r="0" b="0"/>
            <wp:docPr id="8" name="Picture 3" descr="Sindhu_HM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dhu_HMS.bmp"/>
                    <pic:cNvPicPr/>
                  </pic:nvPicPr>
                  <pic:blipFill>
                    <a:blip r:embed="rId6" cstate="print"/>
                    <a:stretch>
                      <a:fillRect/>
                    </a:stretch>
                  </pic:blipFill>
                  <pic:spPr>
                    <a:xfrm>
                      <a:off x="0" y="0"/>
                      <a:ext cx="1068972" cy="419488"/>
                    </a:xfrm>
                    <a:prstGeom prst="rect">
                      <a:avLst/>
                    </a:prstGeom>
                  </pic:spPr>
                </pic:pic>
              </a:graphicData>
            </a:graphic>
          </wp:inline>
        </w:drawing>
      </w:r>
      <w:r>
        <w:rPr>
          <w:rFonts w:ascii="Arial" w:hAnsi="Arial" w:cs="Arial"/>
          <w:noProof/>
          <w:color w:val="000000"/>
          <w:shd w:val="clear" w:color="auto" w:fill="FFFFFF"/>
        </w:rPr>
        <w:tab/>
        <w:t xml:space="preserve">    </w:t>
      </w:r>
      <w:r w:rsidRPr="00441B5B">
        <w:rPr>
          <w:rFonts w:ascii="Arial" w:hAnsi="Arial" w:cs="Arial"/>
          <w:noProof/>
          <w:color w:val="000000"/>
          <w:shd w:val="clear" w:color="auto" w:fill="FFFFFF"/>
          <w:lang w:val="en-IN" w:eastAsia="en-IN"/>
        </w:rPr>
        <w:drawing>
          <wp:inline distT="0" distB="0" distL="0" distR="0">
            <wp:extent cx="919510" cy="353798"/>
            <wp:effectExtent l="19050" t="0" r="0" b="0"/>
            <wp:docPr id="9" name="Picture 2" descr="Tapan Sen_CIT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n Sen_CITU.bmp"/>
                    <pic:cNvPicPr/>
                  </pic:nvPicPr>
                  <pic:blipFill>
                    <a:blip r:embed="rId7" cstate="print"/>
                    <a:stretch>
                      <a:fillRect/>
                    </a:stretch>
                  </pic:blipFill>
                  <pic:spPr>
                    <a:xfrm>
                      <a:off x="0" y="0"/>
                      <a:ext cx="926144" cy="356351"/>
                    </a:xfrm>
                    <a:prstGeom prst="rect">
                      <a:avLst/>
                    </a:prstGeom>
                  </pic:spPr>
                </pic:pic>
              </a:graphicData>
            </a:graphic>
          </wp:inline>
        </w:drawing>
      </w:r>
      <w:r>
        <w:rPr>
          <w:rFonts w:ascii="Arial" w:hAnsi="Arial" w:cs="Arial"/>
          <w:noProof/>
          <w:color w:val="000000"/>
          <w:shd w:val="clear" w:color="auto" w:fill="FFFFFF"/>
        </w:rPr>
        <w:t xml:space="preserve">      </w:t>
      </w:r>
      <w:r>
        <w:rPr>
          <w:rFonts w:ascii="Arial" w:hAnsi="Arial" w:cs="Arial"/>
          <w:noProof/>
          <w:color w:val="000000"/>
          <w:shd w:val="clear" w:color="auto" w:fill="FFFFFF"/>
          <w:lang w:val="en-IN" w:eastAsia="en-IN"/>
        </w:rPr>
        <w:drawing>
          <wp:inline distT="0" distB="0" distL="0" distR="0">
            <wp:extent cx="949722" cy="387664"/>
            <wp:effectExtent l="19050" t="0" r="2778" b="0"/>
            <wp:docPr id="12" name="Picture 1" descr="D:\Computer\Amarjeet Kaur\Specimen Signature (Sankar Sa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mputer\Amarjeet Kaur\Specimen Signature (Sankar Saha).jpg"/>
                    <pic:cNvPicPr>
                      <a:picLocks noChangeAspect="1" noChangeArrowheads="1"/>
                    </pic:cNvPicPr>
                  </pic:nvPicPr>
                  <pic:blipFill>
                    <a:blip r:embed="rId8" cstate="print"/>
                    <a:srcRect/>
                    <a:stretch>
                      <a:fillRect/>
                    </a:stretch>
                  </pic:blipFill>
                  <pic:spPr bwMode="auto">
                    <a:xfrm>
                      <a:off x="0" y="0"/>
                      <a:ext cx="960013" cy="391865"/>
                    </a:xfrm>
                    <a:prstGeom prst="rect">
                      <a:avLst/>
                    </a:prstGeom>
                    <a:noFill/>
                    <a:ln w="9525">
                      <a:noFill/>
                      <a:miter lim="800000"/>
                      <a:headEnd/>
                      <a:tailEnd/>
                    </a:ln>
                  </pic:spPr>
                </pic:pic>
              </a:graphicData>
            </a:graphic>
          </wp:inline>
        </w:drawing>
      </w:r>
    </w:p>
    <w:p w:rsidR="00972C1B" w:rsidRPr="00973270" w:rsidRDefault="00972C1B" w:rsidP="00972C1B">
      <w:pPr>
        <w:tabs>
          <w:tab w:val="center" w:pos="810"/>
          <w:tab w:val="center" w:pos="2790"/>
          <w:tab w:val="center" w:pos="4590"/>
          <w:tab w:val="center" w:pos="6390"/>
          <w:tab w:val="center" w:pos="8460"/>
        </w:tabs>
        <w:spacing w:after="120"/>
        <w:jc w:val="both"/>
        <w:rPr>
          <w:rFonts w:ascii="Arial" w:hAnsi="Arial" w:cs="Arial"/>
          <w:b/>
          <w:color w:val="000000"/>
          <w:shd w:val="clear" w:color="auto" w:fill="FFFFFF"/>
        </w:rPr>
      </w:pPr>
      <w:r w:rsidRPr="00973270">
        <w:rPr>
          <w:rFonts w:ascii="Arial" w:hAnsi="Arial" w:cs="Arial"/>
          <w:b/>
          <w:color w:val="000000"/>
          <w:shd w:val="clear" w:color="auto" w:fill="FFFFFF"/>
        </w:rPr>
        <w:tab/>
        <w:t>INTUC</w:t>
      </w:r>
      <w:r w:rsidRPr="00973270">
        <w:rPr>
          <w:rFonts w:ascii="Arial" w:hAnsi="Arial" w:cs="Arial"/>
          <w:b/>
          <w:color w:val="000000"/>
          <w:shd w:val="clear" w:color="auto" w:fill="FFFFFF"/>
        </w:rPr>
        <w:tab/>
        <w:t xml:space="preserve">AITUC </w:t>
      </w:r>
      <w:r w:rsidRPr="00973270">
        <w:rPr>
          <w:rFonts w:ascii="Arial" w:hAnsi="Arial" w:cs="Arial"/>
          <w:b/>
          <w:color w:val="000000"/>
          <w:shd w:val="clear" w:color="auto" w:fill="FFFFFF"/>
        </w:rPr>
        <w:tab/>
        <w:t>HMS</w:t>
      </w:r>
      <w:r w:rsidRPr="00973270">
        <w:rPr>
          <w:rFonts w:ascii="Arial" w:hAnsi="Arial" w:cs="Arial"/>
          <w:b/>
          <w:color w:val="000000"/>
          <w:shd w:val="clear" w:color="auto" w:fill="FFFFFF"/>
        </w:rPr>
        <w:tab/>
        <w:t>CITU</w:t>
      </w:r>
      <w:r w:rsidRPr="00973270">
        <w:rPr>
          <w:rFonts w:ascii="Arial" w:hAnsi="Arial" w:cs="Arial"/>
          <w:b/>
          <w:color w:val="000000"/>
          <w:shd w:val="clear" w:color="auto" w:fill="FFFFFF"/>
        </w:rPr>
        <w:tab/>
        <w:t>AIUTUC</w:t>
      </w:r>
    </w:p>
    <w:p w:rsidR="00972C1B" w:rsidRPr="00973270" w:rsidRDefault="00972C1B" w:rsidP="00972C1B">
      <w:pPr>
        <w:tabs>
          <w:tab w:val="center" w:pos="810"/>
          <w:tab w:val="center" w:pos="2790"/>
          <w:tab w:val="center" w:pos="4590"/>
          <w:tab w:val="center" w:pos="6390"/>
          <w:tab w:val="center" w:pos="8460"/>
        </w:tabs>
        <w:spacing w:after="40"/>
        <w:rPr>
          <w:rFonts w:ascii="Arial" w:hAnsi="Arial" w:cs="Arial"/>
          <w:b/>
          <w:color w:val="000000"/>
          <w:shd w:val="clear" w:color="auto" w:fill="FFFFFF"/>
        </w:rPr>
      </w:pPr>
      <w:r w:rsidRPr="00973270">
        <w:rPr>
          <w:rFonts w:ascii="Arial" w:hAnsi="Arial" w:cs="Arial"/>
          <w:b/>
          <w:noProof/>
          <w:color w:val="000000"/>
          <w:shd w:val="clear" w:color="auto" w:fill="FFFFFF"/>
          <w:lang w:val="en-IN" w:eastAsia="en-IN"/>
        </w:rPr>
        <w:drawing>
          <wp:inline distT="0" distB="0" distL="0" distR="0">
            <wp:extent cx="1106424" cy="391655"/>
            <wp:effectExtent l="19050" t="0" r="0" b="0"/>
            <wp:docPr id="15" name="Picture 5" descr="SHiv Shankar_TU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v Shankar_TUCC.jpg"/>
                    <pic:cNvPicPr/>
                  </pic:nvPicPr>
                  <pic:blipFill>
                    <a:blip r:embed="rId9" cstate="print"/>
                    <a:stretch>
                      <a:fillRect/>
                    </a:stretch>
                  </pic:blipFill>
                  <pic:spPr>
                    <a:xfrm>
                      <a:off x="0" y="0"/>
                      <a:ext cx="1106424" cy="391655"/>
                    </a:xfrm>
                    <a:prstGeom prst="rect">
                      <a:avLst/>
                    </a:prstGeom>
                  </pic:spPr>
                </pic:pic>
              </a:graphicData>
            </a:graphic>
          </wp:inline>
        </w:drawing>
      </w:r>
      <w:r w:rsidRPr="00973270">
        <w:rPr>
          <w:rFonts w:ascii="Arial" w:hAnsi="Arial" w:cs="Arial"/>
          <w:b/>
          <w:color w:val="000000"/>
          <w:shd w:val="clear" w:color="auto" w:fill="FFFFFF"/>
        </w:rPr>
        <w:tab/>
      </w:r>
      <w:r w:rsidRPr="00973270">
        <w:rPr>
          <w:rFonts w:ascii="Arial" w:hAnsi="Arial" w:cs="Arial"/>
          <w:b/>
          <w:noProof/>
          <w:color w:val="000000"/>
          <w:shd w:val="clear" w:color="auto" w:fill="FFFFFF"/>
          <w:lang w:val="en-IN" w:eastAsia="en-IN"/>
        </w:rPr>
        <w:drawing>
          <wp:inline distT="0" distB="0" distL="0" distR="0">
            <wp:extent cx="1098358" cy="227484"/>
            <wp:effectExtent l="19050" t="0" r="6542" b="0"/>
            <wp:docPr id="17" name="Picture 7" descr="Manali_Sew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li_Sewa.bmp"/>
                    <pic:cNvPicPr/>
                  </pic:nvPicPr>
                  <pic:blipFill>
                    <a:blip r:embed="rId10" cstate="print"/>
                    <a:stretch>
                      <a:fillRect/>
                    </a:stretch>
                  </pic:blipFill>
                  <pic:spPr>
                    <a:xfrm>
                      <a:off x="0" y="0"/>
                      <a:ext cx="1098358" cy="227484"/>
                    </a:xfrm>
                    <a:prstGeom prst="rect">
                      <a:avLst/>
                    </a:prstGeom>
                  </pic:spPr>
                </pic:pic>
              </a:graphicData>
            </a:graphic>
          </wp:inline>
        </w:drawing>
      </w:r>
      <w:r w:rsidRPr="00973270">
        <w:rPr>
          <w:rFonts w:ascii="Arial" w:hAnsi="Arial" w:cs="Arial"/>
          <w:b/>
          <w:color w:val="000000"/>
          <w:shd w:val="clear" w:color="auto" w:fill="FFFFFF"/>
        </w:rPr>
        <w:tab/>
      </w:r>
      <w:r w:rsidRPr="00973270">
        <w:rPr>
          <w:rFonts w:ascii="Arial" w:hAnsi="Arial" w:cs="Arial"/>
          <w:b/>
          <w:noProof/>
          <w:color w:val="000000"/>
          <w:shd w:val="clear" w:color="auto" w:fill="FFFFFF"/>
          <w:lang w:val="en-IN" w:eastAsia="en-IN"/>
        </w:rPr>
        <w:drawing>
          <wp:inline distT="0" distB="0" distL="0" distR="0">
            <wp:extent cx="973578" cy="231014"/>
            <wp:effectExtent l="19050" t="0" r="0" b="0"/>
            <wp:docPr id="18" name="Picture 4" descr="Rajiv Dimari_AICCT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jiv Dimari_AICCTU.bmp"/>
                    <pic:cNvPicPr/>
                  </pic:nvPicPr>
                  <pic:blipFill>
                    <a:blip r:embed="rId11" cstate="print"/>
                    <a:stretch>
                      <a:fillRect/>
                    </a:stretch>
                  </pic:blipFill>
                  <pic:spPr>
                    <a:xfrm>
                      <a:off x="0" y="0"/>
                      <a:ext cx="1001183" cy="237564"/>
                    </a:xfrm>
                    <a:prstGeom prst="rect">
                      <a:avLst/>
                    </a:prstGeom>
                  </pic:spPr>
                </pic:pic>
              </a:graphicData>
            </a:graphic>
          </wp:inline>
        </w:drawing>
      </w:r>
      <w:r w:rsidRPr="00973270">
        <w:rPr>
          <w:rFonts w:ascii="Arial" w:hAnsi="Arial" w:cs="Arial"/>
          <w:b/>
          <w:color w:val="000000"/>
          <w:shd w:val="clear" w:color="auto" w:fill="FFFFFF"/>
        </w:rPr>
        <w:tab/>
        <w:t xml:space="preserve">   </w:t>
      </w:r>
      <w:r w:rsidRPr="00973270">
        <w:rPr>
          <w:rFonts w:ascii="Arial" w:hAnsi="Arial" w:cs="Arial"/>
          <w:b/>
          <w:noProof/>
          <w:color w:val="000000"/>
          <w:shd w:val="clear" w:color="auto" w:fill="FFFFFF"/>
          <w:lang w:val="en-IN" w:eastAsia="en-IN"/>
        </w:rPr>
        <w:drawing>
          <wp:inline distT="0" distB="0" distL="0" distR="0">
            <wp:extent cx="1097280" cy="229282"/>
            <wp:effectExtent l="19050" t="0" r="7620" b="0"/>
            <wp:docPr id="19" name="Picture 8" descr="LP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F.tif"/>
                    <pic:cNvPicPr/>
                  </pic:nvPicPr>
                  <pic:blipFill>
                    <a:blip r:embed="rId12" cstate="print"/>
                    <a:stretch>
                      <a:fillRect/>
                    </a:stretch>
                  </pic:blipFill>
                  <pic:spPr>
                    <a:xfrm>
                      <a:off x="0" y="0"/>
                      <a:ext cx="1097280" cy="229282"/>
                    </a:xfrm>
                    <a:prstGeom prst="rect">
                      <a:avLst/>
                    </a:prstGeom>
                  </pic:spPr>
                </pic:pic>
              </a:graphicData>
            </a:graphic>
          </wp:inline>
        </w:drawing>
      </w:r>
      <w:r w:rsidRPr="00973270">
        <w:rPr>
          <w:rFonts w:ascii="Arial" w:hAnsi="Arial" w:cs="Arial"/>
          <w:b/>
          <w:color w:val="000000"/>
          <w:shd w:val="clear" w:color="auto" w:fill="FFFFFF"/>
        </w:rPr>
        <w:t xml:space="preserve"> </w:t>
      </w:r>
      <w:r w:rsidRPr="00973270">
        <w:rPr>
          <w:rFonts w:ascii="Arial" w:hAnsi="Arial" w:cs="Arial"/>
          <w:b/>
          <w:noProof/>
          <w:color w:val="000000"/>
          <w:shd w:val="clear" w:color="auto" w:fill="FFFFFF"/>
          <w:lang w:val="en-IN" w:eastAsia="en-IN"/>
        </w:rPr>
        <w:drawing>
          <wp:inline distT="0" distB="0" distL="0" distR="0">
            <wp:extent cx="1097280" cy="331470"/>
            <wp:effectExtent l="19050" t="0" r="7620" b="0"/>
            <wp:docPr id="20" name="Picture 6" descr="Ashok Ghosh_U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ok Ghosh_UTUC.bmp"/>
                    <pic:cNvPicPr/>
                  </pic:nvPicPr>
                  <pic:blipFill>
                    <a:blip r:embed="rId13" cstate="print"/>
                    <a:stretch>
                      <a:fillRect/>
                    </a:stretch>
                  </pic:blipFill>
                  <pic:spPr>
                    <a:xfrm>
                      <a:off x="0" y="0"/>
                      <a:ext cx="1097280" cy="331470"/>
                    </a:xfrm>
                    <a:prstGeom prst="rect">
                      <a:avLst/>
                    </a:prstGeom>
                  </pic:spPr>
                </pic:pic>
              </a:graphicData>
            </a:graphic>
          </wp:inline>
        </w:drawing>
      </w:r>
      <w:r w:rsidRPr="00973270">
        <w:rPr>
          <w:rFonts w:ascii="Arial" w:hAnsi="Arial" w:cs="Arial"/>
          <w:b/>
          <w:color w:val="000000"/>
          <w:shd w:val="clear" w:color="auto" w:fill="FFFFFF"/>
        </w:rPr>
        <w:t xml:space="preserve"> </w:t>
      </w:r>
    </w:p>
    <w:p w:rsidR="00972C1B" w:rsidRPr="002779A9" w:rsidRDefault="00972C1B" w:rsidP="00972C1B">
      <w:pPr>
        <w:tabs>
          <w:tab w:val="center" w:pos="900"/>
          <w:tab w:val="center" w:pos="2520"/>
          <w:tab w:val="center" w:pos="4590"/>
          <w:tab w:val="center" w:pos="6480"/>
          <w:tab w:val="center" w:pos="8190"/>
        </w:tabs>
        <w:rPr>
          <w:sz w:val="24"/>
          <w:szCs w:val="24"/>
        </w:rPr>
      </w:pPr>
      <w:r w:rsidRPr="00973270">
        <w:rPr>
          <w:rFonts w:ascii="Arial" w:hAnsi="Arial" w:cs="Arial"/>
          <w:b/>
          <w:color w:val="000000"/>
          <w:shd w:val="clear" w:color="auto" w:fill="FFFFFF"/>
        </w:rPr>
        <w:tab/>
        <w:t>TUCC</w:t>
      </w:r>
      <w:r w:rsidRPr="00973270">
        <w:rPr>
          <w:rFonts w:ascii="Arial" w:hAnsi="Arial" w:cs="Arial"/>
          <w:b/>
          <w:color w:val="000000"/>
          <w:shd w:val="clear" w:color="auto" w:fill="FFFFFF"/>
        </w:rPr>
        <w:tab/>
        <w:t>SEWA</w:t>
      </w:r>
      <w:r w:rsidRPr="00973270">
        <w:rPr>
          <w:rFonts w:ascii="Arial" w:hAnsi="Arial" w:cs="Arial"/>
          <w:b/>
          <w:color w:val="000000"/>
          <w:shd w:val="clear" w:color="auto" w:fill="FFFFFF"/>
        </w:rPr>
        <w:tab/>
        <w:t>AICCTU</w:t>
      </w:r>
      <w:r w:rsidRPr="00973270">
        <w:rPr>
          <w:rFonts w:ascii="Arial" w:hAnsi="Arial" w:cs="Arial"/>
          <w:b/>
          <w:color w:val="000000"/>
          <w:shd w:val="clear" w:color="auto" w:fill="FFFFFF"/>
        </w:rPr>
        <w:tab/>
        <w:t>LPF</w:t>
      </w:r>
      <w:r w:rsidRPr="00973270">
        <w:rPr>
          <w:rFonts w:ascii="Arial" w:hAnsi="Arial" w:cs="Arial"/>
          <w:b/>
          <w:color w:val="000000"/>
          <w:shd w:val="clear" w:color="auto" w:fill="FFFFFF"/>
        </w:rPr>
        <w:tab/>
        <w:t>UTUC</w:t>
      </w:r>
    </w:p>
    <w:p w:rsidR="00972C1B" w:rsidRDefault="00972C1B" w:rsidP="00972C1B">
      <w:pPr>
        <w:pStyle w:val="BasicParagraph"/>
        <w:spacing w:after="0" w:line="276" w:lineRule="auto"/>
        <w:ind w:left="284" w:right="238" w:firstLine="0"/>
        <w:jc w:val="center"/>
        <w:rPr>
          <w:b/>
          <w:color w:val="0D0D0D" w:themeColor="text1" w:themeTint="F2"/>
          <w:sz w:val="22"/>
          <w:szCs w:val="22"/>
          <w:lang w:val="en-GB"/>
        </w:rPr>
      </w:pPr>
      <w:r>
        <w:rPr>
          <w:color w:val="0D0D0D" w:themeColor="text1" w:themeTint="F2"/>
          <w:sz w:val="22"/>
          <w:szCs w:val="22"/>
          <w:lang w:val="en-GB"/>
        </w:rPr>
        <w:t xml:space="preserve">And </w:t>
      </w:r>
      <w:r w:rsidRPr="00F93000">
        <w:rPr>
          <w:b/>
          <w:color w:val="0D0D0D" w:themeColor="text1" w:themeTint="F2"/>
          <w:sz w:val="22"/>
          <w:szCs w:val="22"/>
          <w:lang w:val="en-GB"/>
        </w:rPr>
        <w:t>INDEPENDENT FEDERATIONS/ASSOCIATIONS</w:t>
      </w:r>
    </w:p>
    <w:p w:rsidR="00972C1B" w:rsidRPr="00C90AEE" w:rsidRDefault="00972C1B" w:rsidP="00972C1B">
      <w:pPr>
        <w:pStyle w:val="BasicParagraph"/>
        <w:spacing w:after="0" w:line="276" w:lineRule="auto"/>
        <w:ind w:left="284" w:right="238" w:firstLine="0"/>
        <w:jc w:val="center"/>
        <w:rPr>
          <w:b/>
        </w:rPr>
      </w:pPr>
      <w:r>
        <w:rPr>
          <w:color w:val="0D0D0D" w:themeColor="text1" w:themeTint="F2"/>
          <w:sz w:val="22"/>
          <w:szCs w:val="22"/>
          <w:lang w:val="en-GB"/>
        </w:rPr>
        <w:t>******</w:t>
      </w:r>
    </w:p>
    <w:sectPr w:rsidR="00972C1B" w:rsidRPr="00C90AEE" w:rsidSect="008957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DC5798"/>
    <w:rsid w:val="000018CB"/>
    <w:rsid w:val="00004367"/>
    <w:rsid w:val="00007436"/>
    <w:rsid w:val="000129B4"/>
    <w:rsid w:val="0001740D"/>
    <w:rsid w:val="0004535C"/>
    <w:rsid w:val="00055CA7"/>
    <w:rsid w:val="00067A45"/>
    <w:rsid w:val="0007195D"/>
    <w:rsid w:val="00074D14"/>
    <w:rsid w:val="0008079D"/>
    <w:rsid w:val="0009174A"/>
    <w:rsid w:val="000A4FE9"/>
    <w:rsid w:val="000A66AD"/>
    <w:rsid w:val="000A6AB8"/>
    <w:rsid w:val="000A739E"/>
    <w:rsid w:val="000A7C8C"/>
    <w:rsid w:val="000B0EE1"/>
    <w:rsid w:val="000C14DC"/>
    <w:rsid w:val="000D248A"/>
    <w:rsid w:val="000E1C2B"/>
    <w:rsid w:val="000E3FF6"/>
    <w:rsid w:val="000E6D11"/>
    <w:rsid w:val="000F0553"/>
    <w:rsid w:val="000F425A"/>
    <w:rsid w:val="000F4662"/>
    <w:rsid w:val="000F4D42"/>
    <w:rsid w:val="00113C25"/>
    <w:rsid w:val="00125208"/>
    <w:rsid w:val="00127026"/>
    <w:rsid w:val="00127DC6"/>
    <w:rsid w:val="001329CA"/>
    <w:rsid w:val="00142382"/>
    <w:rsid w:val="00161B01"/>
    <w:rsid w:val="00164595"/>
    <w:rsid w:val="00166822"/>
    <w:rsid w:val="0017542D"/>
    <w:rsid w:val="00182E96"/>
    <w:rsid w:val="00183729"/>
    <w:rsid w:val="00184F68"/>
    <w:rsid w:val="001A152C"/>
    <w:rsid w:val="001B2B50"/>
    <w:rsid w:val="001B2D1A"/>
    <w:rsid w:val="001C41A7"/>
    <w:rsid w:val="001C4FD2"/>
    <w:rsid w:val="001C5148"/>
    <w:rsid w:val="001D08B4"/>
    <w:rsid w:val="00212DEA"/>
    <w:rsid w:val="002219E3"/>
    <w:rsid w:val="00222B5C"/>
    <w:rsid w:val="0026541C"/>
    <w:rsid w:val="002712EF"/>
    <w:rsid w:val="0027598A"/>
    <w:rsid w:val="002845BA"/>
    <w:rsid w:val="00284E4C"/>
    <w:rsid w:val="00294559"/>
    <w:rsid w:val="002A747D"/>
    <w:rsid w:val="002B135C"/>
    <w:rsid w:val="002B2BCC"/>
    <w:rsid w:val="002B3363"/>
    <w:rsid w:val="002C107F"/>
    <w:rsid w:val="002C1106"/>
    <w:rsid w:val="002C12C3"/>
    <w:rsid w:val="002D4183"/>
    <w:rsid w:val="002D48D6"/>
    <w:rsid w:val="002E107C"/>
    <w:rsid w:val="003038FD"/>
    <w:rsid w:val="00315085"/>
    <w:rsid w:val="003170D5"/>
    <w:rsid w:val="0032050D"/>
    <w:rsid w:val="00321A25"/>
    <w:rsid w:val="00325C9D"/>
    <w:rsid w:val="00334F8C"/>
    <w:rsid w:val="00336C92"/>
    <w:rsid w:val="00341546"/>
    <w:rsid w:val="00351944"/>
    <w:rsid w:val="003727E1"/>
    <w:rsid w:val="003768DD"/>
    <w:rsid w:val="00382F65"/>
    <w:rsid w:val="00392D36"/>
    <w:rsid w:val="003B752D"/>
    <w:rsid w:val="003B766D"/>
    <w:rsid w:val="003C2ECB"/>
    <w:rsid w:val="003D435B"/>
    <w:rsid w:val="003E37C0"/>
    <w:rsid w:val="003F1D0C"/>
    <w:rsid w:val="003F72E9"/>
    <w:rsid w:val="00400847"/>
    <w:rsid w:val="00405562"/>
    <w:rsid w:val="004071FA"/>
    <w:rsid w:val="0041515E"/>
    <w:rsid w:val="00423CB5"/>
    <w:rsid w:val="00424EC6"/>
    <w:rsid w:val="00432D0F"/>
    <w:rsid w:val="00442E16"/>
    <w:rsid w:val="00443CFB"/>
    <w:rsid w:val="0045331F"/>
    <w:rsid w:val="004568EE"/>
    <w:rsid w:val="0046281F"/>
    <w:rsid w:val="0047350C"/>
    <w:rsid w:val="00476507"/>
    <w:rsid w:val="00476D83"/>
    <w:rsid w:val="00477B86"/>
    <w:rsid w:val="00481625"/>
    <w:rsid w:val="004824EA"/>
    <w:rsid w:val="00491190"/>
    <w:rsid w:val="004914CE"/>
    <w:rsid w:val="004A63B3"/>
    <w:rsid w:val="004B7CF3"/>
    <w:rsid w:val="004C0651"/>
    <w:rsid w:val="004C5849"/>
    <w:rsid w:val="004E3702"/>
    <w:rsid w:val="004E7D6C"/>
    <w:rsid w:val="004F15FB"/>
    <w:rsid w:val="004F1CAE"/>
    <w:rsid w:val="004F2FE7"/>
    <w:rsid w:val="00500FDE"/>
    <w:rsid w:val="00501ED6"/>
    <w:rsid w:val="005121DB"/>
    <w:rsid w:val="005228B7"/>
    <w:rsid w:val="00541A94"/>
    <w:rsid w:val="00547F01"/>
    <w:rsid w:val="0056790E"/>
    <w:rsid w:val="005703E2"/>
    <w:rsid w:val="00574E7C"/>
    <w:rsid w:val="00576DD3"/>
    <w:rsid w:val="005815D8"/>
    <w:rsid w:val="00581C87"/>
    <w:rsid w:val="00594C68"/>
    <w:rsid w:val="005954A2"/>
    <w:rsid w:val="00595E89"/>
    <w:rsid w:val="005A1E5D"/>
    <w:rsid w:val="005A29B2"/>
    <w:rsid w:val="005A2A06"/>
    <w:rsid w:val="005A58EA"/>
    <w:rsid w:val="005B3422"/>
    <w:rsid w:val="005C035C"/>
    <w:rsid w:val="005C362F"/>
    <w:rsid w:val="005C3A6F"/>
    <w:rsid w:val="005E049F"/>
    <w:rsid w:val="005E73F4"/>
    <w:rsid w:val="005E7500"/>
    <w:rsid w:val="005E77C9"/>
    <w:rsid w:val="005F18B0"/>
    <w:rsid w:val="005F3C39"/>
    <w:rsid w:val="005F4DD3"/>
    <w:rsid w:val="00614574"/>
    <w:rsid w:val="00624F03"/>
    <w:rsid w:val="006429F3"/>
    <w:rsid w:val="00643439"/>
    <w:rsid w:val="00644451"/>
    <w:rsid w:val="00652970"/>
    <w:rsid w:val="00664E14"/>
    <w:rsid w:val="0066645D"/>
    <w:rsid w:val="00672980"/>
    <w:rsid w:val="006748D6"/>
    <w:rsid w:val="00677BCB"/>
    <w:rsid w:val="006867B0"/>
    <w:rsid w:val="00694AC0"/>
    <w:rsid w:val="006A57E9"/>
    <w:rsid w:val="006B416B"/>
    <w:rsid w:val="006C1333"/>
    <w:rsid w:val="006C4BB7"/>
    <w:rsid w:val="006D5860"/>
    <w:rsid w:val="006D6906"/>
    <w:rsid w:val="006F2993"/>
    <w:rsid w:val="006F5BBB"/>
    <w:rsid w:val="006F6233"/>
    <w:rsid w:val="00716BCF"/>
    <w:rsid w:val="0073612E"/>
    <w:rsid w:val="007379D0"/>
    <w:rsid w:val="007450C3"/>
    <w:rsid w:val="007514D6"/>
    <w:rsid w:val="00755050"/>
    <w:rsid w:val="00763272"/>
    <w:rsid w:val="00765FF0"/>
    <w:rsid w:val="007709F5"/>
    <w:rsid w:val="00774B81"/>
    <w:rsid w:val="007860FF"/>
    <w:rsid w:val="00793EE0"/>
    <w:rsid w:val="007B0ECC"/>
    <w:rsid w:val="007C64EE"/>
    <w:rsid w:val="007D151B"/>
    <w:rsid w:val="007D5474"/>
    <w:rsid w:val="007D65F7"/>
    <w:rsid w:val="007D77D7"/>
    <w:rsid w:val="007E2197"/>
    <w:rsid w:val="007E411D"/>
    <w:rsid w:val="007E66B7"/>
    <w:rsid w:val="007F2A4C"/>
    <w:rsid w:val="007F61F2"/>
    <w:rsid w:val="008028AE"/>
    <w:rsid w:val="008037DF"/>
    <w:rsid w:val="00813D7B"/>
    <w:rsid w:val="0082108A"/>
    <w:rsid w:val="008249ED"/>
    <w:rsid w:val="00826220"/>
    <w:rsid w:val="0083095F"/>
    <w:rsid w:val="00830F00"/>
    <w:rsid w:val="008355C5"/>
    <w:rsid w:val="00845FC5"/>
    <w:rsid w:val="00857254"/>
    <w:rsid w:val="00865A7A"/>
    <w:rsid w:val="0086792F"/>
    <w:rsid w:val="008800BD"/>
    <w:rsid w:val="00881034"/>
    <w:rsid w:val="008950C9"/>
    <w:rsid w:val="00895789"/>
    <w:rsid w:val="00895B4B"/>
    <w:rsid w:val="00895F85"/>
    <w:rsid w:val="008A7E89"/>
    <w:rsid w:val="008B7040"/>
    <w:rsid w:val="008C1FC7"/>
    <w:rsid w:val="008D3F44"/>
    <w:rsid w:val="008D5202"/>
    <w:rsid w:val="008F0E9D"/>
    <w:rsid w:val="008F499C"/>
    <w:rsid w:val="008F67D4"/>
    <w:rsid w:val="009006D4"/>
    <w:rsid w:val="00904333"/>
    <w:rsid w:val="00920E8D"/>
    <w:rsid w:val="00950EF8"/>
    <w:rsid w:val="0095227F"/>
    <w:rsid w:val="0097233C"/>
    <w:rsid w:val="00972748"/>
    <w:rsid w:val="00972C1B"/>
    <w:rsid w:val="00973383"/>
    <w:rsid w:val="009920A2"/>
    <w:rsid w:val="009967C7"/>
    <w:rsid w:val="0099693D"/>
    <w:rsid w:val="009A240A"/>
    <w:rsid w:val="009A31F2"/>
    <w:rsid w:val="009C14EC"/>
    <w:rsid w:val="009E06A1"/>
    <w:rsid w:val="009E0DBE"/>
    <w:rsid w:val="009E5FA1"/>
    <w:rsid w:val="009E6D63"/>
    <w:rsid w:val="009F12A5"/>
    <w:rsid w:val="009F2E52"/>
    <w:rsid w:val="009F5098"/>
    <w:rsid w:val="009F593F"/>
    <w:rsid w:val="00A05317"/>
    <w:rsid w:val="00A05706"/>
    <w:rsid w:val="00A07654"/>
    <w:rsid w:val="00A342D7"/>
    <w:rsid w:val="00A35C40"/>
    <w:rsid w:val="00A42313"/>
    <w:rsid w:val="00A47EC5"/>
    <w:rsid w:val="00A519EA"/>
    <w:rsid w:val="00A567F6"/>
    <w:rsid w:val="00A65FE3"/>
    <w:rsid w:val="00A70D91"/>
    <w:rsid w:val="00A8294A"/>
    <w:rsid w:val="00A90056"/>
    <w:rsid w:val="00A90EDA"/>
    <w:rsid w:val="00A90F90"/>
    <w:rsid w:val="00AA3E10"/>
    <w:rsid w:val="00AB3481"/>
    <w:rsid w:val="00AD7B8A"/>
    <w:rsid w:val="00AF64CC"/>
    <w:rsid w:val="00B17891"/>
    <w:rsid w:val="00B21C5D"/>
    <w:rsid w:val="00B23EA7"/>
    <w:rsid w:val="00B24A26"/>
    <w:rsid w:val="00B24E96"/>
    <w:rsid w:val="00B32D47"/>
    <w:rsid w:val="00B54BBE"/>
    <w:rsid w:val="00B630E2"/>
    <w:rsid w:val="00B74E19"/>
    <w:rsid w:val="00B778CC"/>
    <w:rsid w:val="00B8008D"/>
    <w:rsid w:val="00B83102"/>
    <w:rsid w:val="00B84988"/>
    <w:rsid w:val="00B957F2"/>
    <w:rsid w:val="00B972E7"/>
    <w:rsid w:val="00BA2149"/>
    <w:rsid w:val="00BA6FC5"/>
    <w:rsid w:val="00BA7E3B"/>
    <w:rsid w:val="00BB3FB6"/>
    <w:rsid w:val="00BC01B1"/>
    <w:rsid w:val="00BC1556"/>
    <w:rsid w:val="00BD14E1"/>
    <w:rsid w:val="00BD2264"/>
    <w:rsid w:val="00BD28A8"/>
    <w:rsid w:val="00BE4F77"/>
    <w:rsid w:val="00BE7590"/>
    <w:rsid w:val="00C1164D"/>
    <w:rsid w:val="00C13DEA"/>
    <w:rsid w:val="00C144F0"/>
    <w:rsid w:val="00C14761"/>
    <w:rsid w:val="00C22BC5"/>
    <w:rsid w:val="00C2544F"/>
    <w:rsid w:val="00C25C7E"/>
    <w:rsid w:val="00C26352"/>
    <w:rsid w:val="00C355DA"/>
    <w:rsid w:val="00C523C7"/>
    <w:rsid w:val="00C54515"/>
    <w:rsid w:val="00C54E2B"/>
    <w:rsid w:val="00C600A7"/>
    <w:rsid w:val="00C63F73"/>
    <w:rsid w:val="00C6445D"/>
    <w:rsid w:val="00C6509A"/>
    <w:rsid w:val="00C8241D"/>
    <w:rsid w:val="00C83821"/>
    <w:rsid w:val="00C86761"/>
    <w:rsid w:val="00C86BD6"/>
    <w:rsid w:val="00C90AEE"/>
    <w:rsid w:val="00C943A2"/>
    <w:rsid w:val="00CA6143"/>
    <w:rsid w:val="00CB38D4"/>
    <w:rsid w:val="00CC4839"/>
    <w:rsid w:val="00CC554F"/>
    <w:rsid w:val="00CC5626"/>
    <w:rsid w:val="00CE0883"/>
    <w:rsid w:val="00CE2B25"/>
    <w:rsid w:val="00CF56AB"/>
    <w:rsid w:val="00CF70DB"/>
    <w:rsid w:val="00D008EB"/>
    <w:rsid w:val="00D05201"/>
    <w:rsid w:val="00D16D8D"/>
    <w:rsid w:val="00D16DED"/>
    <w:rsid w:val="00D2517E"/>
    <w:rsid w:val="00D43DF5"/>
    <w:rsid w:val="00D46AA2"/>
    <w:rsid w:val="00D5128E"/>
    <w:rsid w:val="00D51C01"/>
    <w:rsid w:val="00D60888"/>
    <w:rsid w:val="00D61DE8"/>
    <w:rsid w:val="00D64070"/>
    <w:rsid w:val="00D66D6B"/>
    <w:rsid w:val="00D67701"/>
    <w:rsid w:val="00D70F28"/>
    <w:rsid w:val="00D73C25"/>
    <w:rsid w:val="00D76AE9"/>
    <w:rsid w:val="00D813BC"/>
    <w:rsid w:val="00D85FD0"/>
    <w:rsid w:val="00D93182"/>
    <w:rsid w:val="00D9500E"/>
    <w:rsid w:val="00DA2B53"/>
    <w:rsid w:val="00DB14E2"/>
    <w:rsid w:val="00DB4FD0"/>
    <w:rsid w:val="00DC1EEA"/>
    <w:rsid w:val="00DC3A8A"/>
    <w:rsid w:val="00DC5798"/>
    <w:rsid w:val="00DD25F0"/>
    <w:rsid w:val="00DF02CB"/>
    <w:rsid w:val="00DF30F8"/>
    <w:rsid w:val="00DF491F"/>
    <w:rsid w:val="00E11492"/>
    <w:rsid w:val="00E23BD5"/>
    <w:rsid w:val="00E320EB"/>
    <w:rsid w:val="00E32B8A"/>
    <w:rsid w:val="00E33C9F"/>
    <w:rsid w:val="00E50DB3"/>
    <w:rsid w:val="00E540C6"/>
    <w:rsid w:val="00E556B1"/>
    <w:rsid w:val="00E56B4E"/>
    <w:rsid w:val="00E63E6C"/>
    <w:rsid w:val="00E71371"/>
    <w:rsid w:val="00E7328E"/>
    <w:rsid w:val="00E80E49"/>
    <w:rsid w:val="00E81E70"/>
    <w:rsid w:val="00E830FA"/>
    <w:rsid w:val="00E85B6A"/>
    <w:rsid w:val="00E8726C"/>
    <w:rsid w:val="00E91220"/>
    <w:rsid w:val="00EA24BC"/>
    <w:rsid w:val="00EA397D"/>
    <w:rsid w:val="00EA3B5E"/>
    <w:rsid w:val="00EA7E44"/>
    <w:rsid w:val="00EB009B"/>
    <w:rsid w:val="00EB7562"/>
    <w:rsid w:val="00EC12C0"/>
    <w:rsid w:val="00EC153F"/>
    <w:rsid w:val="00ED3F06"/>
    <w:rsid w:val="00ED6ECA"/>
    <w:rsid w:val="00EE24D0"/>
    <w:rsid w:val="00EF6393"/>
    <w:rsid w:val="00F022E5"/>
    <w:rsid w:val="00F05C3A"/>
    <w:rsid w:val="00F105BC"/>
    <w:rsid w:val="00F11697"/>
    <w:rsid w:val="00F4251E"/>
    <w:rsid w:val="00F5208F"/>
    <w:rsid w:val="00F52ABE"/>
    <w:rsid w:val="00F5353E"/>
    <w:rsid w:val="00F55346"/>
    <w:rsid w:val="00F57E80"/>
    <w:rsid w:val="00F61C0A"/>
    <w:rsid w:val="00F66B4C"/>
    <w:rsid w:val="00F66F9B"/>
    <w:rsid w:val="00F70BD7"/>
    <w:rsid w:val="00F77611"/>
    <w:rsid w:val="00F820EF"/>
    <w:rsid w:val="00F96C6A"/>
    <w:rsid w:val="00FA2539"/>
    <w:rsid w:val="00FC3A8F"/>
    <w:rsid w:val="00FD46EE"/>
    <w:rsid w:val="00FD7BEA"/>
    <w:rsid w:val="00FE52F9"/>
    <w:rsid w:val="00FF473E"/>
    <w:rsid w:val="00FF6E0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9"/>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E049F"/>
    <w:pPr>
      <w:autoSpaceDE w:val="0"/>
      <w:autoSpaceDN w:val="0"/>
      <w:adjustRightInd w:val="0"/>
      <w:spacing w:after="180" w:line="288" w:lineRule="auto"/>
      <w:ind w:firstLine="360"/>
      <w:jc w:val="both"/>
      <w:textAlignment w:val="center"/>
    </w:pPr>
    <w:rPr>
      <w:rFonts w:ascii="Arial" w:hAnsi="Arial" w:cs="Arial"/>
      <w:color w:val="000000"/>
      <w:sz w:val="23"/>
      <w:szCs w:val="23"/>
    </w:rPr>
  </w:style>
  <w:style w:type="paragraph" w:styleId="BalloonText">
    <w:name w:val="Balloon Text"/>
    <w:basedOn w:val="Normal"/>
    <w:link w:val="BalloonTextChar"/>
    <w:uiPriority w:val="99"/>
    <w:semiHidden/>
    <w:unhideWhenUsed/>
    <w:rsid w:val="00972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C1B"/>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Tapan Sen</dc:creator>
  <cp:lastModifiedBy>AICCTC</cp:lastModifiedBy>
  <cp:revision>3</cp:revision>
  <dcterms:created xsi:type="dcterms:W3CDTF">2020-10-01T14:45:00Z</dcterms:created>
  <dcterms:modified xsi:type="dcterms:W3CDTF">2020-10-01T14:46:00Z</dcterms:modified>
</cp:coreProperties>
</file>